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3CF" w:rsidRDefault="00A353CF" w:rsidP="00BF60B7">
      <w:pPr>
        <w:spacing w:after="120" w:line="240" w:lineRule="auto"/>
        <w:ind w:left="4248" w:right="40"/>
        <w:rPr>
          <w:rFonts w:ascii="Times New Roman" w:hAnsi="Times New Roman"/>
          <w:b/>
          <w:sz w:val="28"/>
          <w:szCs w:val="28"/>
          <w:lang w:eastAsia="uk-UA"/>
        </w:rPr>
      </w:pPr>
    </w:p>
    <w:p w:rsidR="00A353CF" w:rsidRDefault="00A353CF" w:rsidP="00BF60B7">
      <w:pPr>
        <w:spacing w:after="120" w:line="240" w:lineRule="auto"/>
        <w:ind w:left="4248" w:right="40"/>
        <w:rPr>
          <w:rFonts w:ascii="Times New Roman" w:hAnsi="Times New Roman"/>
          <w:b/>
          <w:sz w:val="28"/>
          <w:szCs w:val="28"/>
          <w:lang w:eastAsia="uk-UA"/>
        </w:rPr>
      </w:pPr>
    </w:p>
    <w:p w:rsidR="00BF60B7" w:rsidRPr="00123438" w:rsidRDefault="00BF60B7" w:rsidP="00BF60B7">
      <w:pPr>
        <w:spacing w:after="120" w:line="240" w:lineRule="auto"/>
        <w:ind w:left="4248" w:right="40"/>
        <w:rPr>
          <w:rFonts w:ascii="Times New Roman" w:hAnsi="Times New Roman"/>
          <w:b/>
          <w:sz w:val="28"/>
          <w:szCs w:val="28"/>
          <w:lang w:eastAsia="uk-UA"/>
        </w:rPr>
      </w:pPr>
      <w:r w:rsidRPr="00123438">
        <w:rPr>
          <w:rFonts w:ascii="Times New Roman" w:hAnsi="Times New Roman"/>
          <w:b/>
          <w:sz w:val="28"/>
          <w:szCs w:val="28"/>
          <w:lang w:eastAsia="uk-UA"/>
        </w:rPr>
        <w:t>Публічне акціонерне товариство «Національний депозитарій України»</w:t>
      </w:r>
    </w:p>
    <w:p w:rsidR="00BF60B7" w:rsidRPr="00B16272" w:rsidRDefault="00BF60B7" w:rsidP="00BF60B7">
      <w:pPr>
        <w:spacing w:after="0" w:line="240" w:lineRule="auto"/>
        <w:ind w:left="3540" w:right="463" w:firstLine="708"/>
        <w:rPr>
          <w:rFonts w:ascii="Times New Roman" w:hAnsi="Times New Roman"/>
          <w:i/>
          <w:lang w:eastAsia="uk-UA"/>
        </w:rPr>
      </w:pPr>
      <w:r>
        <w:rPr>
          <w:rFonts w:ascii="Times New Roman" w:hAnsi="Times New Roman"/>
          <w:i/>
          <w:lang w:eastAsia="uk-UA"/>
        </w:rPr>
        <w:t>04107</w:t>
      </w:r>
      <w:r w:rsidRPr="004473AF">
        <w:rPr>
          <w:rFonts w:ascii="Times New Roman" w:hAnsi="Times New Roman"/>
          <w:i/>
          <w:lang w:eastAsia="uk-UA"/>
        </w:rPr>
        <w:t xml:space="preserve">, м. Київ, вул. </w:t>
      </w:r>
      <w:r>
        <w:rPr>
          <w:rFonts w:ascii="Times New Roman" w:hAnsi="Times New Roman"/>
          <w:i/>
          <w:lang w:eastAsia="uk-UA"/>
        </w:rPr>
        <w:t xml:space="preserve">Тропініна 7-Г </w:t>
      </w:r>
    </w:p>
    <w:p w:rsidR="00BF60B7" w:rsidRDefault="00BF60B7" w:rsidP="00BF60B7">
      <w:pPr>
        <w:spacing w:after="0"/>
        <w:ind w:right="464"/>
        <w:rPr>
          <w:rFonts w:ascii="Times New Roman" w:hAnsi="Times New Roman"/>
          <w:i/>
          <w:sz w:val="24"/>
          <w:szCs w:val="24"/>
        </w:rPr>
      </w:pPr>
    </w:p>
    <w:p w:rsidR="00BF60B7" w:rsidRDefault="00BF60B7" w:rsidP="00BF60B7">
      <w:pPr>
        <w:spacing w:after="0"/>
        <w:ind w:right="464"/>
        <w:rPr>
          <w:rFonts w:ascii="Times New Roman" w:hAnsi="Times New Roman"/>
          <w:i/>
          <w:sz w:val="20"/>
          <w:szCs w:val="20"/>
        </w:rPr>
      </w:pPr>
    </w:p>
    <w:p w:rsidR="00BF60B7" w:rsidRPr="001C5945" w:rsidRDefault="00BF60B7" w:rsidP="00BF60B7">
      <w:pPr>
        <w:spacing w:after="0"/>
        <w:ind w:right="464"/>
        <w:rPr>
          <w:rFonts w:ascii="Times New Roman" w:hAnsi="Times New Roman"/>
          <w:i/>
          <w:sz w:val="20"/>
          <w:szCs w:val="20"/>
        </w:rPr>
      </w:pPr>
    </w:p>
    <w:p w:rsidR="00BF60B7" w:rsidRPr="001C5945" w:rsidRDefault="00BF60B7" w:rsidP="00BF60B7">
      <w:pPr>
        <w:spacing w:after="0"/>
        <w:ind w:right="464" w:firstLine="708"/>
        <w:rPr>
          <w:rFonts w:ascii="Times New Roman" w:hAnsi="Times New Roman"/>
          <w:i/>
          <w:sz w:val="20"/>
          <w:szCs w:val="20"/>
        </w:rPr>
      </w:pPr>
    </w:p>
    <w:p w:rsidR="00BF60B7" w:rsidRDefault="00BF60B7" w:rsidP="00BF60B7">
      <w:pPr>
        <w:tabs>
          <w:tab w:val="left" w:pos="4678"/>
        </w:tabs>
        <w:spacing w:after="0"/>
        <w:ind w:right="5954"/>
        <w:jc w:val="both"/>
        <w:rPr>
          <w:rFonts w:ascii="Times New Roman" w:hAnsi="Times New Roman"/>
          <w:i/>
          <w:sz w:val="18"/>
          <w:szCs w:val="18"/>
        </w:rPr>
      </w:pPr>
      <w:r w:rsidRPr="004A3031">
        <w:rPr>
          <w:rFonts w:ascii="Times New Roman" w:hAnsi="Times New Roman"/>
          <w:i/>
          <w:sz w:val="18"/>
          <w:szCs w:val="18"/>
        </w:rPr>
        <w:t xml:space="preserve">Щодо </w:t>
      </w:r>
      <w:r>
        <w:rPr>
          <w:rFonts w:ascii="Times New Roman" w:hAnsi="Times New Roman"/>
          <w:i/>
          <w:sz w:val="18"/>
          <w:szCs w:val="18"/>
        </w:rPr>
        <w:t xml:space="preserve">пропозиції до проекту порядку денного </w:t>
      </w:r>
    </w:p>
    <w:p w:rsidR="00BF60B7" w:rsidRPr="000C6540" w:rsidRDefault="00BF60B7" w:rsidP="00BF60B7">
      <w:pPr>
        <w:tabs>
          <w:tab w:val="left" w:pos="4678"/>
        </w:tabs>
        <w:spacing w:after="0"/>
        <w:ind w:right="5954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Загальних зборів ПАТ «НДУ»</w:t>
      </w:r>
    </w:p>
    <w:p w:rsidR="00BF60B7" w:rsidRDefault="00BF60B7" w:rsidP="00BF60B7">
      <w:pPr>
        <w:spacing w:after="0" w:line="240" w:lineRule="auto"/>
        <w:jc w:val="both"/>
        <w:rPr>
          <w:sz w:val="26"/>
          <w:szCs w:val="26"/>
        </w:rPr>
      </w:pPr>
    </w:p>
    <w:p w:rsidR="00BF60B7" w:rsidRPr="007C6AD6" w:rsidRDefault="00BF60B7" w:rsidP="00BF60B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D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Професійна асоціація учасників ринків капіталу та деривативів (далі – ПАРД) висловлює Вам свою високу повагу та звертається з наступного питання. </w:t>
      </w:r>
    </w:p>
    <w:p w:rsidR="00BF60B7" w:rsidRPr="007C6AD6" w:rsidRDefault="00BF60B7" w:rsidP="00BF60B7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6AD6">
        <w:rPr>
          <w:color w:val="000000"/>
          <w:sz w:val="28"/>
          <w:szCs w:val="28"/>
        </w:rPr>
        <w:t xml:space="preserve">ПАРД є акціонером ПАТ «Національний депозитарій України». </w:t>
      </w:r>
    </w:p>
    <w:p w:rsidR="00BF60B7" w:rsidRPr="007C6AD6" w:rsidRDefault="00BF60B7" w:rsidP="00BF60B7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6AD6">
        <w:rPr>
          <w:color w:val="000000"/>
          <w:sz w:val="28"/>
          <w:szCs w:val="28"/>
        </w:rPr>
        <w:t xml:space="preserve">Відповідно до пунктів 1-2 статті 38 ЗУ «Про акціонерні товариства», кожний акціонер має право </w:t>
      </w:r>
      <w:proofErr w:type="spellStart"/>
      <w:r w:rsidRPr="007C6AD6">
        <w:rPr>
          <w:color w:val="000000"/>
          <w:sz w:val="28"/>
          <w:szCs w:val="28"/>
        </w:rPr>
        <w:t>внести</w:t>
      </w:r>
      <w:proofErr w:type="spellEnd"/>
      <w:r w:rsidRPr="007C6AD6">
        <w:rPr>
          <w:color w:val="000000"/>
          <w:sz w:val="28"/>
          <w:szCs w:val="28"/>
        </w:rPr>
        <w:t xml:space="preserve"> пропозиції щодо питань, включених до проекту порядку денного загальних зборів акціонерного товариства, а також щодо нових кандидатів до складу органів товариства, кількість яких не може перевищувати кількісного складу кожного з органів.</w:t>
      </w:r>
      <w:bookmarkStart w:id="0" w:name="n491"/>
      <w:bookmarkStart w:id="1" w:name="n492"/>
      <w:bookmarkEnd w:id="0"/>
      <w:bookmarkEnd w:id="1"/>
    </w:p>
    <w:p w:rsidR="00BF60B7" w:rsidRDefault="00BF60B7" w:rsidP="00BF60B7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0C6540">
        <w:rPr>
          <w:color w:val="000000"/>
          <w:sz w:val="28"/>
          <w:szCs w:val="28"/>
        </w:rPr>
        <w:t xml:space="preserve">Пропозиції вносяться не пізніше ніж за 20 днів до дати проведення загальних зборів акціонерного товариства, а щодо кандидатів до складу органів товариства - не пізніше ніж за сім днів до дати проведення загальних зборів. </w:t>
      </w:r>
      <w:bookmarkStart w:id="2" w:name="n2108"/>
      <w:bookmarkStart w:id="3" w:name="n493"/>
      <w:bookmarkEnd w:id="2"/>
      <w:bookmarkEnd w:id="3"/>
      <w:r w:rsidRPr="000C6540">
        <w:rPr>
          <w:color w:val="000000"/>
          <w:sz w:val="28"/>
          <w:szCs w:val="28"/>
          <w:shd w:val="clear" w:color="auto" w:fill="FFFFFF"/>
        </w:rPr>
        <w:t>Пропозиції щодо включення нових питань до проекту порядку денного повинні містити відповідні проекти рішень з цих питань. </w:t>
      </w:r>
      <w:bookmarkStart w:id="4" w:name="n495"/>
      <w:bookmarkEnd w:id="4"/>
    </w:p>
    <w:p w:rsidR="00BF60B7" w:rsidRPr="000C6540" w:rsidRDefault="00BF60B7" w:rsidP="00BF60B7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 зв</w:t>
      </w:r>
      <w:r w:rsidRPr="000C6540">
        <w:rPr>
          <w:color w:val="000000"/>
          <w:sz w:val="28"/>
          <w:szCs w:val="28"/>
          <w:shd w:val="clear" w:color="auto" w:fill="FFFFFF"/>
          <w:lang w:val="ru-RU"/>
        </w:rPr>
        <w:t>’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язку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 вищенаведеним, ПАРД просить включити пропозиції до проекту порядку денного Загальних зборів ПАТ «НДУ», які наведені в               </w:t>
      </w:r>
      <w:r w:rsidRPr="0022778B">
        <w:rPr>
          <w:b/>
          <w:color w:val="000000"/>
          <w:sz w:val="28"/>
          <w:szCs w:val="28"/>
          <w:shd w:val="clear" w:color="auto" w:fill="FFFFFF"/>
        </w:rPr>
        <w:t>Додатку 1</w:t>
      </w:r>
      <w:r w:rsidR="00467623">
        <w:rPr>
          <w:b/>
          <w:color w:val="000000"/>
          <w:sz w:val="28"/>
          <w:szCs w:val="28"/>
          <w:shd w:val="clear" w:color="auto" w:fill="FFFFFF"/>
        </w:rPr>
        <w:t xml:space="preserve"> та Додатку 1.1</w:t>
      </w:r>
      <w:r>
        <w:rPr>
          <w:color w:val="000000"/>
          <w:sz w:val="28"/>
          <w:szCs w:val="28"/>
          <w:shd w:val="clear" w:color="auto" w:fill="FFFFFF"/>
        </w:rPr>
        <w:t xml:space="preserve"> до цього листа. </w:t>
      </w:r>
    </w:p>
    <w:p w:rsidR="00BF60B7" w:rsidRPr="00390F96" w:rsidRDefault="00BF60B7" w:rsidP="00BF60B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390F96">
        <w:rPr>
          <w:rFonts w:ascii="Times New Roman" w:eastAsia="Times New Roman" w:hAnsi="Times New Roman"/>
          <w:sz w:val="28"/>
          <w:szCs w:val="28"/>
          <w:lang w:eastAsia="ru-RU"/>
        </w:rPr>
        <w:t>Заздалегідь вдячні за увагу, приділену цьому листу!</w:t>
      </w:r>
    </w:p>
    <w:p w:rsidR="00BF60B7" w:rsidRPr="00C80B5D" w:rsidRDefault="00BF60B7" w:rsidP="00BF60B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F60B7" w:rsidRDefault="00BF60B7" w:rsidP="00BF60B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2778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Додаток 1: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C80B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46762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2778B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на </w:t>
      </w:r>
      <w:r w:rsidR="00467623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1</w:t>
      </w:r>
      <w:r w:rsidRPr="0022778B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</w:t>
      </w:r>
      <w:proofErr w:type="spellStart"/>
      <w:r w:rsidRPr="0022778B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стор</w:t>
      </w:r>
      <w:proofErr w:type="spellEnd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.</w:t>
      </w:r>
      <w:r w:rsidRPr="0022778B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в 1 прим.</w:t>
      </w:r>
    </w:p>
    <w:p w:rsidR="00467623" w:rsidRDefault="00467623" w:rsidP="00467623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22778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Додаток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1.</w:t>
      </w:r>
      <w:r w:rsidRPr="0022778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1: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C80B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2778B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на </w:t>
      </w:r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3</w:t>
      </w:r>
      <w:r w:rsidRPr="0022778B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</w:t>
      </w:r>
      <w:proofErr w:type="spellStart"/>
      <w:r w:rsidRPr="0022778B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стор</w:t>
      </w:r>
      <w:proofErr w:type="spellEnd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.</w:t>
      </w:r>
      <w:r w:rsidRPr="0022778B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в 1 прим.</w:t>
      </w:r>
    </w:p>
    <w:p w:rsidR="00467623" w:rsidRPr="00C80B5D" w:rsidRDefault="00467623" w:rsidP="00BF60B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F60B7" w:rsidRDefault="00BF60B7" w:rsidP="00BF60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60B7" w:rsidRDefault="00BF60B7" w:rsidP="00BF60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_GoBack"/>
      <w:bookmarkEnd w:id="5"/>
    </w:p>
    <w:p w:rsidR="00BF60B7" w:rsidRPr="00785605" w:rsidRDefault="00BF60B7" w:rsidP="00BF60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60B7" w:rsidRPr="00663AD6" w:rsidRDefault="00BF60B7" w:rsidP="00BF60B7">
      <w:pPr>
        <w:spacing w:after="0" w:line="240" w:lineRule="auto"/>
        <w:ind w:right="464" w:firstLine="540"/>
        <w:jc w:val="both"/>
        <w:rPr>
          <w:rFonts w:ascii="Times New Roman" w:hAnsi="Times New Roman"/>
          <w:b/>
          <w:sz w:val="28"/>
          <w:szCs w:val="28"/>
        </w:rPr>
      </w:pPr>
      <w:r w:rsidRPr="00663AD6">
        <w:rPr>
          <w:rFonts w:ascii="Times New Roman" w:hAnsi="Times New Roman"/>
          <w:b/>
          <w:sz w:val="28"/>
          <w:szCs w:val="28"/>
        </w:rPr>
        <w:t>З</w:t>
      </w:r>
      <w:r w:rsidR="00A353CF">
        <w:rPr>
          <w:rFonts w:ascii="Times New Roman" w:hAnsi="Times New Roman"/>
          <w:b/>
          <w:sz w:val="28"/>
          <w:szCs w:val="28"/>
        </w:rPr>
        <w:t xml:space="preserve"> повагою</w:t>
      </w:r>
    </w:p>
    <w:p w:rsidR="00BF60B7" w:rsidRPr="00663AD6" w:rsidRDefault="00A353CF" w:rsidP="00BF60B7">
      <w:pPr>
        <w:spacing w:after="0" w:line="240" w:lineRule="auto"/>
        <w:ind w:right="464"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Президент ПАРД</w:t>
      </w:r>
      <w:r w:rsidR="00BF60B7" w:rsidRPr="00663AD6">
        <w:rPr>
          <w:rFonts w:ascii="Times New Roman" w:hAnsi="Times New Roman"/>
          <w:b/>
          <w:sz w:val="28"/>
          <w:szCs w:val="28"/>
        </w:rPr>
        <w:tab/>
      </w:r>
      <w:r w:rsidR="00BF60B7" w:rsidRPr="00663AD6">
        <w:rPr>
          <w:rFonts w:ascii="Times New Roman" w:hAnsi="Times New Roman"/>
          <w:b/>
          <w:sz w:val="28"/>
          <w:szCs w:val="28"/>
        </w:rPr>
        <w:tab/>
      </w:r>
      <w:r w:rsidR="00BF60B7" w:rsidRPr="00663AD6">
        <w:rPr>
          <w:rFonts w:ascii="Times New Roman" w:hAnsi="Times New Roman"/>
          <w:b/>
          <w:sz w:val="28"/>
          <w:szCs w:val="28"/>
        </w:rPr>
        <w:tab/>
      </w:r>
      <w:r w:rsidR="00BF60B7" w:rsidRPr="00663AD6">
        <w:rPr>
          <w:rFonts w:ascii="Times New Roman" w:hAnsi="Times New Roman"/>
          <w:b/>
          <w:sz w:val="28"/>
          <w:szCs w:val="28"/>
        </w:rPr>
        <w:tab/>
      </w:r>
      <w:r w:rsidR="00BF60B7">
        <w:rPr>
          <w:rFonts w:ascii="Times New Roman" w:hAnsi="Times New Roman"/>
          <w:b/>
          <w:sz w:val="28"/>
          <w:szCs w:val="28"/>
        </w:rPr>
        <w:tab/>
      </w:r>
      <w:r w:rsidR="00BF60B7">
        <w:rPr>
          <w:rFonts w:ascii="Times New Roman" w:hAnsi="Times New Roman"/>
          <w:b/>
          <w:sz w:val="28"/>
          <w:szCs w:val="28"/>
        </w:rPr>
        <w:tab/>
      </w:r>
      <w:r w:rsidR="00BF60B7">
        <w:rPr>
          <w:rFonts w:ascii="Times New Roman" w:hAnsi="Times New Roman"/>
          <w:b/>
          <w:sz w:val="28"/>
          <w:szCs w:val="28"/>
        </w:rPr>
        <w:tab/>
      </w:r>
      <w:r w:rsidR="00BF60B7" w:rsidRPr="00663AD6">
        <w:rPr>
          <w:rFonts w:ascii="Times New Roman" w:hAnsi="Times New Roman"/>
          <w:b/>
          <w:sz w:val="28"/>
          <w:szCs w:val="28"/>
        </w:rPr>
        <w:t xml:space="preserve">  О. М. Кий</w:t>
      </w:r>
    </w:p>
    <w:p w:rsidR="00BF60B7" w:rsidRDefault="00BF60B7" w:rsidP="00BF60B7">
      <w:pPr>
        <w:spacing w:after="0" w:line="240" w:lineRule="auto"/>
        <w:ind w:right="464"/>
        <w:jc w:val="both"/>
        <w:rPr>
          <w:rFonts w:ascii="Times New Roman" w:hAnsi="Times New Roman"/>
          <w:sz w:val="16"/>
          <w:szCs w:val="16"/>
        </w:rPr>
      </w:pPr>
    </w:p>
    <w:p w:rsidR="00BF60B7" w:rsidRDefault="00BF60B7" w:rsidP="00BF60B7">
      <w:pPr>
        <w:spacing w:after="0" w:line="240" w:lineRule="auto"/>
        <w:ind w:right="464"/>
        <w:jc w:val="both"/>
        <w:rPr>
          <w:rFonts w:ascii="Times New Roman" w:hAnsi="Times New Roman"/>
          <w:sz w:val="16"/>
          <w:szCs w:val="16"/>
        </w:rPr>
      </w:pPr>
    </w:p>
    <w:p w:rsidR="000F0C0A" w:rsidRDefault="00467623"/>
    <w:sectPr w:rsidR="000F0C0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EF1"/>
    <w:rsid w:val="00091509"/>
    <w:rsid w:val="00467623"/>
    <w:rsid w:val="00A353CF"/>
    <w:rsid w:val="00AA5EF1"/>
    <w:rsid w:val="00BF60B7"/>
    <w:rsid w:val="00F7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27D0"/>
  <w15:chartTrackingRefBased/>
  <w15:docId w15:val="{718B6B00-5CF5-4DE4-9138-EB7C7A21B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0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0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911</Words>
  <Characters>520</Characters>
  <Application>Microsoft Office Word</Application>
  <DocSecurity>0</DocSecurity>
  <Lines>4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Коркушко Маргарита</dc:creator>
  <cp:keywords/>
  <dc:description/>
  <cp:lastModifiedBy>Коркушко Маргарита</cp:lastModifiedBy>
  <cp:revision>4</cp:revision>
  <dcterms:created xsi:type="dcterms:W3CDTF">2020-04-07T11:06:00Z</dcterms:created>
  <dcterms:modified xsi:type="dcterms:W3CDTF">2020-04-07T14:39:00Z</dcterms:modified>
</cp:coreProperties>
</file>